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1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151"/>
        <w:gridCol w:w="7866"/>
      </w:tblGrid>
      <w:tr>
        <w:trPr>
          <w:trHeight w:val="1270" w:hRule="atLeast"/>
        </w:trPr>
        <w:tc>
          <w:tcPr>
            <w:tcW w:w="1151" w:type="dxa"/>
            <w:tcBorders/>
            <w:shd w:color="auto" w:fill="auto" w:val="clear"/>
            <w:vAlign w:val="center"/>
          </w:tcPr>
          <w:p>
            <w:pPr>
              <w:pStyle w:val="Ttulo1"/>
              <w:jc w:val="center"/>
              <w:rPr>
                <w:sz w:val="22"/>
                <w:szCs w:val="22"/>
              </w:rPr>
            </w:pPr>
            <w:r>
              <w:rPr/>
              <w:drawing>
                <wp:inline distT="0" distB="0" distL="19050" distR="0">
                  <wp:extent cx="742950" cy="752475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tcBorders/>
            <w:shd w:color="auto" w:fill="auto" w:val="clear"/>
            <w:vAlign w:val="center"/>
          </w:tcPr>
          <w:p>
            <w:pPr>
              <w:pStyle w:val="Cabealho"/>
              <w:snapToGrid w:val="false"/>
              <w:rPr/>
            </w:pPr>
            <w:r>
              <w:rPr/>
            </w:r>
          </w:p>
          <w:p>
            <w:pPr>
              <w:pStyle w:val="Cabealho"/>
              <w:rPr/>
            </w:pPr>
            <w:r>
              <w:rPr>
                <w:sz w:val="22"/>
                <w:szCs w:val="22"/>
              </w:rPr>
              <w:t>GOVERNO DE SANTA CATARINA</w:t>
            </w:r>
          </w:p>
          <w:p>
            <w:pPr>
              <w:pStyle w:val="Ttulo1"/>
              <w:jc w:val="left"/>
              <w:rPr>
                <w:sz w:val="22"/>
                <w:szCs w:val="22"/>
                <w:lang w:val="pt-BR"/>
              </w:rPr>
            </w:pPr>
            <w:r>
              <w:rPr>
                <w:lang w:val="pt-BR"/>
              </w:rPr>
              <w:t>Secretaria de Estado da Saúde</w:t>
            </w:r>
          </w:p>
          <w:p>
            <w:pPr>
              <w:pStyle w:val="Cabealho"/>
              <w:rPr/>
            </w:pPr>
            <w:r>
              <w:rPr>
                <w:sz w:val="22"/>
                <w:szCs w:val="22"/>
              </w:rPr>
              <w:t>Comissão Intergestores Bipartite</w:t>
            </w:r>
          </w:p>
          <w:p>
            <w:pPr>
              <w:pStyle w:val="Cabealho"/>
              <w:rPr/>
            </w:pPr>
            <w:r>
              <w:rPr/>
            </w:r>
          </w:p>
          <w:p>
            <w:pPr>
              <w:pStyle w:val="Cabealho"/>
              <w:rPr/>
            </w:pPr>
            <w:r>
              <w:rPr/>
            </w:r>
          </w:p>
          <w:p>
            <w:pPr>
              <w:pStyle w:val="Cabealho"/>
              <w:rPr/>
            </w:pPr>
            <w:r>
              <w:rPr/>
            </w:r>
          </w:p>
          <w:p>
            <w:pPr>
              <w:pStyle w:val="Cabealho"/>
              <w:rPr/>
            </w:pPr>
            <w:r>
              <w:rPr/>
            </w:r>
          </w:p>
        </w:tc>
      </w:tr>
    </w:tbl>
    <w:p>
      <w:pPr>
        <w:pStyle w:val="Corpodetextorecuado"/>
        <w:spacing w:lineRule="auto" w:line="360" w:before="0" w:after="0"/>
        <w:ind w:left="0" w:right="-41" w:firstLine="11"/>
        <w:jc w:val="center"/>
        <w:rPr>
          <w:b/>
          <w:b/>
        </w:rPr>
      </w:pPr>
      <w:r>
        <w:rPr>
          <w:b/>
        </w:rPr>
        <w:t>DELIBERAÇÃO 182/CIB/2016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A Comissão Intergestores Bipartite, no uso de suas atribuições, em sua 204ª reunião ordinária do dia 18 de agosto de 2016,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>APROVA</w:t>
      </w:r>
    </w:p>
    <w:p>
      <w:pPr>
        <w:pStyle w:val="Ttulo2"/>
        <w:keepLines w:val="false"/>
        <w:suppressAutoHyphens w:val="false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</w:rPr>
      </w:r>
    </w:p>
    <w:p>
      <w:pPr>
        <w:pStyle w:val="ListParagraph"/>
        <w:ind w:left="0" w:hanging="0"/>
        <w:jc w:val="both"/>
        <w:rPr/>
      </w:pPr>
      <w:r>
        <w:rPr/>
        <w:t>A transferência da Unidade de Cuidados Prolongados – UCP, do Hospital Municipal Nossa Senhora Perpétuo Socorro de Catanduvas, aprovada no Plano Regional de Ação Regional da Rede de Urgência e Emergência para Sociedade Beneficente Hospital São Roque de Luzerna.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Ttulododocumento"/>
        <w:ind w:left="4068" w:firstLine="888"/>
        <w:jc w:val="both"/>
        <w:rPr/>
      </w:pPr>
      <w:r>
        <w:rPr>
          <w:szCs w:val="24"/>
        </w:rPr>
        <w:t>Florianópolis, 18 de agosto de 2016.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tabs>
          <w:tab w:val="left" w:pos="142" w:leader="none"/>
        </w:tabs>
        <w:ind w:left="390" w:firstLine="744"/>
        <w:jc w:val="both"/>
        <w:rPr/>
      </w:pPr>
      <w:r>
        <w:rPr/>
      </w:r>
    </w:p>
    <w:tbl>
      <w:tblPr>
        <w:tblW w:w="864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749"/>
        <w:gridCol w:w="3890"/>
      </w:tblGrid>
      <w:tr>
        <w:trPr/>
        <w:tc>
          <w:tcPr>
            <w:tcW w:w="474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JOÃO PAULO KLEINUBING</w:t>
            </w:r>
          </w:p>
        </w:tc>
        <w:tc>
          <w:tcPr>
            <w:tcW w:w="3890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SIDNEI BELLE</w:t>
            </w:r>
          </w:p>
        </w:tc>
      </w:tr>
      <w:tr>
        <w:trPr/>
        <w:tc>
          <w:tcPr>
            <w:tcW w:w="474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Coordenador CIB/SES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Secretário de Estado da Saúde</w:t>
            </w:r>
          </w:p>
        </w:tc>
        <w:tc>
          <w:tcPr>
            <w:tcW w:w="38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Coordenador CIB/COSEMS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Presidente do COSEMS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964" w:footer="0" w:bottom="9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742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t-BR" w:bidi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left" w:pos="432" w:leader="none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e48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777425"/>
    <w:rPr>
      <w:rFonts w:ascii="Times New Roman" w:hAnsi="Times New Roman" w:eastAsia="Times New Roman" w:cs="Times New Roman"/>
      <w:b/>
      <w:bCs/>
      <w:sz w:val="20"/>
      <w:szCs w:val="20"/>
      <w:lang w:val="en-US" w:eastAsia="ar-SA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77742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abealhoChar" w:customStyle="1">
    <w:name w:val="Cabeçalho Char"/>
    <w:basedOn w:val="DefaultParagraphFont"/>
    <w:link w:val="Cabealho"/>
    <w:qFormat/>
    <w:rsid w:val="0077742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77425"/>
    <w:rPr>
      <w:rFonts w:ascii="Tahoma" w:hAnsi="Tahoma" w:eastAsia="Times New Roman" w:cs="Tahoma"/>
      <w:sz w:val="16"/>
      <w:szCs w:val="16"/>
      <w:lang w:eastAsia="ar-SA"/>
    </w:rPr>
  </w:style>
  <w:style w:type="character" w:styleId="TtuloChar" w:customStyle="1">
    <w:name w:val="Título Char"/>
    <w:basedOn w:val="DefaultParagraphFont"/>
    <w:link w:val="Ttulo"/>
    <w:qFormat/>
    <w:rsid w:val="006440a6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6440a6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LinkdaInternet">
    <w:name w:val="Link da Internet"/>
    <w:basedOn w:val="DefaultParagraphFont"/>
    <w:uiPriority w:val="99"/>
    <w:semiHidden/>
    <w:unhideWhenUsed/>
    <w:rsid w:val="00a171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171aa"/>
    <w:rPr>
      <w:color w:val="800080"/>
      <w:u w:val="single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ed7e4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ar-SA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etextorecuado">
    <w:name w:val="Body Text Indent"/>
    <w:basedOn w:val="Normal"/>
    <w:link w:val="RecuodecorpodetextoChar"/>
    <w:rsid w:val="00777425"/>
    <w:pPr>
      <w:spacing w:before="0" w:after="120"/>
      <w:ind w:left="283" w:hanging="0"/>
    </w:pPr>
    <w:rPr/>
  </w:style>
  <w:style w:type="paragraph" w:styleId="Cabealho">
    <w:name w:val="Header"/>
    <w:basedOn w:val="Normal"/>
    <w:link w:val="CabealhoChar"/>
    <w:rsid w:val="00777425"/>
    <w:pPr>
      <w:tabs>
        <w:tab w:val="center" w:pos="4419" w:leader="none"/>
        <w:tab w:val="right" w:pos="8838" w:leader="none"/>
      </w:tabs>
    </w:pPr>
    <w:rPr/>
  </w:style>
  <w:style w:type="paragraph" w:styleId="NoSpacing">
    <w:name w:val="No Spacing"/>
    <w:qFormat/>
    <w:rsid w:val="0077742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t-BR" w:bidi="ar-SA"/>
    </w:rPr>
  </w:style>
  <w:style w:type="paragraph" w:styleId="Contedodetabela" w:customStyle="1">
    <w:name w:val="Conteúdo de tabela"/>
    <w:basedOn w:val="Normal"/>
    <w:qFormat/>
    <w:rsid w:val="00777425"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rsid w:val="00777425"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7742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26cc8"/>
    <w:pPr>
      <w:spacing w:before="0" w:after="0"/>
      <w:ind w:left="720" w:hanging="0"/>
      <w:contextualSpacing/>
    </w:pPr>
    <w:rPr/>
  </w:style>
  <w:style w:type="paragraph" w:styleId="Ttulododocument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Xl63" w:customStyle="1">
    <w:name w:val="xl63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64" w:customStyle="1">
    <w:name w:val="xl64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65" w:customStyle="1">
    <w:name w:val="xl65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66" w:customStyle="1">
    <w:name w:val="xl66"/>
    <w:basedOn w:val="Normal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67" w:customStyle="1">
    <w:name w:val="xl67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68" w:customStyle="1">
    <w:name w:val="xl68"/>
    <w:basedOn w:val="Normal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69" w:customStyle="1">
    <w:name w:val="xl69"/>
    <w:basedOn w:val="Normal"/>
    <w:qFormat/>
    <w:rsid w:val="00a171a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A5A5A5"/>
      <w:suppressAutoHyphens w:val="false"/>
      <w:spacing w:beforeAutospacing="1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styleId="Xl70" w:customStyle="1">
    <w:name w:val="xl70"/>
    <w:basedOn w:val="Normal"/>
    <w:qFormat/>
    <w:rsid w:val="00a171a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A5A5A5"/>
      <w:suppressAutoHyphens w:val="false"/>
      <w:spacing w:beforeAutospacing="1" w:afterAutospacing="1"/>
      <w:jc w:val="center"/>
    </w:pPr>
    <w:rPr>
      <w:b/>
      <w:bCs/>
      <w:lang w:eastAsia="pt-BR"/>
    </w:rPr>
  </w:style>
  <w:style w:type="paragraph" w:styleId="Xl71" w:customStyle="1">
    <w:name w:val="xl71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72" w:customStyle="1">
    <w:name w:val="xl72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73" w:customStyle="1">
    <w:name w:val="xl73"/>
    <w:basedOn w:val="Normal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74" w:customStyle="1">
    <w:name w:val="xl74"/>
    <w:basedOn w:val="Normal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75" w:customStyle="1">
    <w:name w:val="xl75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76" w:customStyle="1">
    <w:name w:val="xl76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color w:val="FF0000"/>
      <w:lang w:eastAsia="pt-BR"/>
    </w:rPr>
  </w:style>
  <w:style w:type="paragraph" w:styleId="Xl77" w:customStyle="1">
    <w:name w:val="xl77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color w:val="FF0000"/>
      <w:lang w:eastAsia="pt-BR"/>
    </w:rPr>
  </w:style>
  <w:style w:type="paragraph" w:styleId="Xl78" w:customStyle="1">
    <w:name w:val="xl78"/>
    <w:basedOn w:val="Normal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79" w:customStyle="1">
    <w:name w:val="xl79"/>
    <w:basedOn w:val="Normal"/>
    <w:qFormat/>
    <w:rsid w:val="00a171aa"/>
    <w:pPr>
      <w:pBdr>
        <w:lef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80" w:customStyle="1">
    <w:name w:val="xl80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81" w:customStyle="1">
    <w:name w:val="xl81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82" w:customStyle="1">
    <w:name w:val="xl82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83" w:customStyle="1">
    <w:name w:val="xl83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84" w:customStyle="1">
    <w:name w:val="xl84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85" w:customStyle="1">
    <w:name w:val="xl85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color w:val="FF0000"/>
      <w:lang w:eastAsia="pt-BR"/>
    </w:rPr>
  </w:style>
  <w:style w:type="paragraph" w:styleId="Xl86" w:customStyle="1">
    <w:name w:val="xl86"/>
    <w:basedOn w:val="Normal"/>
    <w:qFormat/>
    <w:rsid w:val="00a171aa"/>
    <w:pPr>
      <w:suppressAutoHyphens w:val="false"/>
      <w:spacing w:beforeAutospacing="1" w:afterAutospacing="1"/>
      <w:jc w:val="center"/>
    </w:pPr>
    <w:rPr>
      <w:lang w:eastAsia="pt-BR"/>
    </w:rPr>
  </w:style>
  <w:style w:type="paragraph" w:styleId="Xl87" w:customStyle="1">
    <w:name w:val="xl87"/>
    <w:basedOn w:val="Normal"/>
    <w:qFormat/>
    <w:rsid w:val="00a171aa"/>
    <w:pPr>
      <w:pBdr>
        <w:top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color w:val="000000"/>
      <w:lang w:eastAsia="pt-BR"/>
    </w:rPr>
  </w:style>
  <w:style w:type="paragraph" w:styleId="Xl88" w:customStyle="1">
    <w:name w:val="xl88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89" w:customStyle="1">
    <w:name w:val="xl89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90" w:customStyle="1">
    <w:name w:val="xl90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91" w:customStyle="1">
    <w:name w:val="xl91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92" w:customStyle="1">
    <w:name w:val="xl92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93" w:customStyle="1">
    <w:name w:val="xl93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4EC4-A01D-42B6-BCBE-A7884D3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LibreOffice/5.3.0.3$Windows_X86_64 LibreOffice_project/7074905676c47b82bbcfbea1aeefc84afe1c50e1</Application>
  <Pages>1</Pages>
  <Words>97</Words>
  <Characters>573</Characters>
  <CharactersWithSpaces>657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2016-08-22T13:44:00Z</dcterms:created>
  <dc:creator>pereirasm</dc:creator>
  <dc:description/>
  <dc:language>pt-BR</dc:language>
  <cp:lastModifiedBy>remorlc</cp:lastModifiedBy>
  <cp:lastPrinted>2016-08-18T13:06:00Z</cp:lastPrinted>
  <dcterms:modified xsi:type="dcterms:W3CDTF">2016-08-22T16:53:00Z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